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EC" w:rsidRPr="008E093E" w:rsidRDefault="007675DC" w:rsidP="008E093E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lang w:val="uk-UA"/>
        </w:rPr>
        <w:t>Будівля аптеки</w:t>
      </w:r>
      <w:r w:rsidR="00414CEC" w:rsidRPr="008E093E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CEC" w:rsidRPr="008E093E">
        <w:rPr>
          <w:rFonts w:ascii="Times New Roman" w:hAnsi="Times New Roman" w:cs="Times New Roman"/>
          <w:sz w:val="28"/>
          <w:szCs w:val="28"/>
          <w:lang w:val="uk-UA"/>
        </w:rPr>
        <w:t>розташована за адресою: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40C" w:rsidRPr="008E09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Закарпатська область, </w:t>
      </w:r>
      <w:proofErr w:type="spellStart"/>
      <w:r w:rsidRPr="008E093E">
        <w:rPr>
          <w:rFonts w:ascii="Times New Roman" w:hAnsi="Times New Roman" w:cs="Times New Roman"/>
          <w:b/>
          <w:sz w:val="28"/>
          <w:szCs w:val="28"/>
          <w:lang w:val="uk-UA"/>
        </w:rPr>
        <w:t>Великоберезнянський</w:t>
      </w:r>
      <w:proofErr w:type="spellEnd"/>
      <w:r w:rsidRPr="008E09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</w:t>
      </w:r>
      <w:r w:rsidR="0040440C" w:rsidRPr="008E09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8E093E">
        <w:rPr>
          <w:rFonts w:ascii="Times New Roman" w:hAnsi="Times New Roman" w:cs="Times New Roman"/>
          <w:b/>
          <w:sz w:val="28"/>
          <w:szCs w:val="28"/>
          <w:lang w:val="uk-UA"/>
        </w:rPr>
        <w:t>с. Люта, 649</w:t>
      </w:r>
    </w:p>
    <w:p w:rsidR="0040440C" w:rsidRPr="008E093E" w:rsidRDefault="0041658A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u w:val="single"/>
          <w:lang w:val="uk-UA"/>
        </w:rPr>
        <w:t>Правовстановлюючий документ:</w:t>
      </w:r>
      <w:r w:rsidR="008E093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свідоцтво про право власності на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нерухоме майно серія САА №910295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, видане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Лютян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ською</w:t>
      </w:r>
      <w:proofErr w:type="spellEnd"/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2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0.2004 року, на підставі рішення 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ради від 2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12.1992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; право власності зареєстровано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“Ужгородське</w:t>
      </w:r>
      <w:proofErr w:type="spellEnd"/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міжрегіональне БТІ” 01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.2004 року за реєстровим номером 1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у книзі №1</w:t>
      </w:r>
      <w:r w:rsidR="007675DC" w:rsidRPr="008E093E">
        <w:rPr>
          <w:rFonts w:ascii="Times New Roman" w:hAnsi="Times New Roman" w:cs="Times New Roman"/>
          <w:sz w:val="28"/>
          <w:szCs w:val="28"/>
          <w:lang w:val="uk-UA"/>
        </w:rPr>
        <w:t>, реєстраційний №8013649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14CEC" w:rsidRPr="008E093E" w:rsidRDefault="007675DC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lang w:val="uk-UA"/>
        </w:rPr>
        <w:t>Будівля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 аптеки літ. А, становить собою окрему одноповерхову будівлю</w:t>
      </w:r>
      <w:r w:rsidR="00414CEC"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4CEC" w:rsidRPr="008E093E" w:rsidRDefault="00414CEC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Загальна площа об’єкта нерухомого майна -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81,7 </w:t>
      </w:r>
      <w:proofErr w:type="spellStart"/>
      <w:r w:rsidR="008E093E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7BFD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7BFD" w:rsidRDefault="00414CEC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lang w:val="uk-UA"/>
        </w:rPr>
        <w:t>Будівля</w:t>
      </w:r>
      <w:r w:rsidR="009B7BFD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аптеки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має наступні характеристики: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фундамент – камінь (бутовий), матеріал стін – саман, перекриття – дерев'яне, дах – дерево, покрівля – шифер (азбоцементні листи). Вікна та двері будівлі дерев'яні,закриті залізною решіткою, склопакети пошкоджені (розбиті). Зовні будівля поштукатурена та пофарбована. І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нже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нерні мережі: електропостачання</w:t>
      </w:r>
      <w:r w:rsidR="00866A8F"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Загальний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технічний стан будівлі –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9B7BFD" w:rsidRPr="008E093E">
        <w:rPr>
          <w:rFonts w:ascii="Times New Roman" w:hAnsi="Times New Roman" w:cs="Times New Roman"/>
          <w:sz w:val="28"/>
          <w:szCs w:val="28"/>
          <w:lang w:val="uk-UA"/>
        </w:rPr>
        <w:t>задовільний.</w:t>
      </w:r>
    </w:p>
    <w:p w:rsidR="002212AC" w:rsidRPr="00112D41" w:rsidRDefault="002212AC" w:rsidP="002212A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будівля не використовується. Перебуває на балансі Комунальної установи «Управління спільною власністю територіальних громад» Закарпатської обласної ради з 16.06.2020. Одночасно відсутні діючі договори оренди та відомості про попередні договори оренди, термін яких закінчився. </w:t>
      </w:r>
    </w:p>
    <w:p w:rsidR="00414CEC" w:rsidRDefault="00414CEC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3E">
        <w:rPr>
          <w:rFonts w:ascii="Times New Roman" w:hAnsi="Times New Roman" w:cs="Times New Roman"/>
          <w:sz w:val="28"/>
          <w:szCs w:val="28"/>
          <w:lang w:val="uk-UA"/>
        </w:rPr>
        <w:t>Ринкова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вартість об’єкта нерухомого майна, станом на 2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складає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165481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 xml:space="preserve">сто 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шістдесят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п'ять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тисяч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чотириста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AA5" w:rsidRPr="008E093E">
        <w:rPr>
          <w:rFonts w:ascii="Times New Roman" w:hAnsi="Times New Roman" w:cs="Times New Roman"/>
          <w:sz w:val="28"/>
          <w:szCs w:val="28"/>
          <w:lang w:val="uk-UA"/>
        </w:rPr>
        <w:t>вісімдесят одна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гривня</w:t>
      </w:r>
      <w:r w:rsidR="0040440C" w:rsidRPr="008E093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93E">
        <w:rPr>
          <w:rFonts w:ascii="Times New Roman" w:hAnsi="Times New Roman" w:cs="Times New Roman"/>
          <w:sz w:val="28"/>
          <w:szCs w:val="28"/>
          <w:lang w:val="uk-UA"/>
        </w:rPr>
        <w:t>гривень.</w:t>
      </w:r>
      <w:bookmarkStart w:id="0" w:name="_GoBack"/>
      <w:bookmarkEnd w:id="0"/>
    </w:p>
    <w:p w:rsidR="008E093E" w:rsidRPr="008E093E" w:rsidRDefault="008E093E" w:rsidP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3263900</wp:posOffset>
            </wp:positionH>
            <wp:positionV relativeFrom="paragraph">
              <wp:posOffset>2540</wp:posOffset>
            </wp:positionV>
            <wp:extent cx="2508885" cy="1532890"/>
            <wp:effectExtent l="19050" t="0" r="5715" b="0"/>
            <wp:wrapNone/>
            <wp:docPr id="4" name="Рисунок 4" descr="C:\Users\user\Desktop\Аптеки-довідки на приват\фото-люта\20191021_101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птеки-довідки на приват\фото-люта\20191021_1018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425808</wp:posOffset>
            </wp:positionH>
            <wp:positionV relativeFrom="paragraph">
              <wp:posOffset>3065</wp:posOffset>
            </wp:positionV>
            <wp:extent cx="2320870" cy="1542553"/>
            <wp:effectExtent l="19050" t="0" r="3230" b="0"/>
            <wp:wrapNone/>
            <wp:docPr id="1" name="Рисунок 1" descr="C:\Users\user\Desktop\Аптеки-довідки на приват\фото-люта\20191021_101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теки-довідки на приват\фото-люта\20191021_1017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870" cy="1542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3E" w:rsidRPr="008E093E" w:rsidRDefault="008E09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1904752</wp:posOffset>
            </wp:positionH>
            <wp:positionV relativeFrom="paragraph">
              <wp:posOffset>2733950</wp:posOffset>
            </wp:positionV>
            <wp:extent cx="2378433" cy="1494845"/>
            <wp:effectExtent l="19050" t="0" r="2817" b="0"/>
            <wp:wrapNone/>
            <wp:docPr id="6" name="Рисунок 6" descr="C:\Users\user\Desktop\Аптеки-довідки на приват\фото-люта\20191021_102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Аптеки-довідки на приват\фото-люта\20191021_1021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433" cy="149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3264425</wp:posOffset>
            </wp:positionH>
            <wp:positionV relativeFrom="paragraph">
              <wp:posOffset>1406083</wp:posOffset>
            </wp:positionV>
            <wp:extent cx="2513408" cy="1264258"/>
            <wp:effectExtent l="19050" t="0" r="1192" b="0"/>
            <wp:wrapNone/>
            <wp:docPr id="5" name="Рисунок 5" descr="C:\Users\user\Desktop\Аптеки-довідки на приват\фото-люта\20191021_102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Аптеки-довідки на приват\фото-люта\20191021_1021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408" cy="126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425809</wp:posOffset>
            </wp:positionH>
            <wp:positionV relativeFrom="paragraph">
              <wp:posOffset>1406083</wp:posOffset>
            </wp:positionV>
            <wp:extent cx="2323410" cy="1264258"/>
            <wp:effectExtent l="19050" t="0" r="690" b="0"/>
            <wp:wrapNone/>
            <wp:docPr id="3" name="Рисунок 3" descr="C:\Users\user\Desktop\Аптеки-довідки на приват\фото-люта\20191021_10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птеки-довідки на приват\фото-люта\20191021_1017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10" cy="126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E093E" w:rsidRPr="008E093E" w:rsidSect="008E093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05A3"/>
    <w:rsid w:val="000162A8"/>
    <w:rsid w:val="002018CF"/>
    <w:rsid w:val="002212AC"/>
    <w:rsid w:val="003A2AE6"/>
    <w:rsid w:val="003B2519"/>
    <w:rsid w:val="0040440C"/>
    <w:rsid w:val="00414CEC"/>
    <w:rsid w:val="0041658A"/>
    <w:rsid w:val="00532AA5"/>
    <w:rsid w:val="007675DC"/>
    <w:rsid w:val="007E4892"/>
    <w:rsid w:val="00866A8F"/>
    <w:rsid w:val="008E093E"/>
    <w:rsid w:val="009B7BFD"/>
    <w:rsid w:val="00BC05A3"/>
    <w:rsid w:val="00D747A7"/>
    <w:rsid w:val="00F236D1"/>
    <w:rsid w:val="00FD5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B7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9B7B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 Spacing"/>
    <w:uiPriority w:val="1"/>
    <w:qFormat/>
    <w:rsid w:val="007675DC"/>
    <w:pPr>
      <w:spacing w:after="0" w:line="240" w:lineRule="auto"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E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09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B7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4">
    <w:name w:val="Основной текст Знак"/>
    <w:basedOn w:val="a0"/>
    <w:link w:val="a3"/>
    <w:uiPriority w:val="99"/>
    <w:rsid w:val="009B7BF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7675DC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4</cp:revision>
  <dcterms:created xsi:type="dcterms:W3CDTF">2020-09-02T10:03:00Z</dcterms:created>
  <dcterms:modified xsi:type="dcterms:W3CDTF">2020-09-02T10:14:00Z</dcterms:modified>
</cp:coreProperties>
</file>